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DB" w:rsidRDefault="00B825DB">
      <w:bookmarkStart w:id="0" w:name="_GoBack"/>
      <w:r>
        <w:br/>
        <w:t>Here is the link to check your usage, hour by hour for the last 2 months.</w:t>
      </w:r>
    </w:p>
    <w:p w:rsidR="00B825DB" w:rsidRDefault="00B825DB">
      <w:r>
        <w:br/>
      </w:r>
      <w:hyperlink r:id="rId5" w:history="1">
        <w:r w:rsidRPr="009C33DC">
          <w:rPr>
            <w:rStyle w:val="Hyperlink"/>
          </w:rPr>
          <w:t>http://customercare.myhughesnet.com/frm_usage.cfm</w:t>
        </w:r>
      </w:hyperlink>
    </w:p>
    <w:p w:rsidR="00E23E20" w:rsidRDefault="00B825DB">
      <w:r>
        <w:br/>
        <w:t xml:space="preserve">All you will need is your site </w:t>
      </w:r>
      <w:proofErr w:type="gramStart"/>
      <w:r>
        <w:t>ID,</w:t>
      </w:r>
      <w:proofErr w:type="gramEnd"/>
      <w:r>
        <w:t xml:space="preserve"> you can find that by log into your modem at 192.168.0.1, selecting System info and your Site ID will be right under your SAN number.</w:t>
      </w:r>
      <w:r>
        <w:br/>
      </w:r>
      <w:r>
        <w:br/>
        <w:t xml:space="preserve">If you have </w:t>
      </w:r>
      <w:r>
        <w:t>exceeded your download allowance</w:t>
      </w:r>
      <w:proofErr w:type="gramStart"/>
      <w:r>
        <w:t xml:space="preserve">, </w:t>
      </w:r>
      <w:r>
        <w:t xml:space="preserve"> the</w:t>
      </w:r>
      <w:proofErr w:type="gramEnd"/>
      <w:r>
        <w:t xml:space="preserve"> best way to recover is to disconnect your Ethernet on the back of the modem</w:t>
      </w:r>
      <w:r>
        <w:t>.</w:t>
      </w:r>
      <w:bookmarkEnd w:id="0"/>
    </w:p>
    <w:sectPr w:rsidR="00E2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DB"/>
    <w:rsid w:val="00B825DB"/>
    <w:rsid w:val="00E2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5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stomercare.myhughesnet.com/frm_usage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2017-02-06T21:39:00Z</dcterms:created>
  <dcterms:modified xsi:type="dcterms:W3CDTF">2017-02-06T21:41:00Z</dcterms:modified>
</cp:coreProperties>
</file>